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5" w:rsidRDefault="009E1945" w:rsidP="009E1945">
      <w:pPr>
        <w:widowControl w:val="0"/>
        <w:autoSpaceDE w:val="0"/>
        <w:autoSpaceDN w:val="0"/>
        <w:adjustRightInd w:val="0"/>
        <w:jc w:val="center"/>
        <w:rPr>
          <w:rFonts w:asciiTheme="majorHAnsi" w:hAnsiTheme="majorHAnsi" w:cs="Consolas"/>
          <w:b/>
        </w:rPr>
      </w:pPr>
    </w:p>
    <w:p w:rsidR="009E1945" w:rsidRDefault="009E1945" w:rsidP="009E1945">
      <w:pPr>
        <w:widowControl w:val="0"/>
        <w:autoSpaceDE w:val="0"/>
        <w:autoSpaceDN w:val="0"/>
        <w:adjustRightInd w:val="0"/>
        <w:jc w:val="center"/>
        <w:rPr>
          <w:rFonts w:asciiTheme="majorHAnsi" w:hAnsiTheme="majorHAnsi" w:cs="Consolas"/>
          <w:b/>
        </w:rPr>
      </w:pPr>
    </w:p>
    <w:p w:rsidR="009E1945" w:rsidRPr="009E1945" w:rsidRDefault="009E1945" w:rsidP="009E1945">
      <w:pPr>
        <w:widowControl w:val="0"/>
        <w:autoSpaceDE w:val="0"/>
        <w:autoSpaceDN w:val="0"/>
        <w:adjustRightInd w:val="0"/>
        <w:jc w:val="center"/>
        <w:rPr>
          <w:rFonts w:asciiTheme="majorHAnsi" w:hAnsiTheme="majorHAnsi" w:cs="Consolas"/>
          <w:b/>
        </w:rPr>
      </w:pPr>
      <w:bookmarkStart w:id="0" w:name="_GoBack"/>
      <w:bookmarkEnd w:id="0"/>
      <w:r w:rsidRPr="009E1945">
        <w:rPr>
          <w:rFonts w:asciiTheme="majorHAnsi" w:hAnsiTheme="majorHAnsi" w:cs="Consolas"/>
          <w:b/>
        </w:rPr>
        <w:t>S</w:t>
      </w:r>
      <w:r w:rsidRPr="009E1945">
        <w:rPr>
          <w:rFonts w:asciiTheme="majorHAnsi" w:hAnsiTheme="majorHAnsi" w:cs="Consolas"/>
          <w:b/>
        </w:rPr>
        <w:t xml:space="preserve">tatement from Association of Equipment Manufacturers (AEM) President Dennis Slater regarding the introduction of the </w:t>
      </w:r>
      <w:r w:rsidRPr="009E1945">
        <w:rPr>
          <w:rFonts w:asciiTheme="majorHAnsi" w:hAnsiTheme="majorHAnsi" w:cs="Consolas"/>
          <w:b/>
        </w:rPr>
        <w:t>DRIVE</w:t>
      </w:r>
      <w:r w:rsidRPr="009E1945">
        <w:rPr>
          <w:rFonts w:asciiTheme="majorHAnsi" w:hAnsiTheme="majorHAnsi" w:cs="Consolas"/>
          <w:b/>
        </w:rPr>
        <w:t xml:space="preserve"> Act on Tuesday:</w:t>
      </w:r>
    </w:p>
    <w:p w:rsidR="009E1945" w:rsidRPr="009E1945" w:rsidRDefault="009E1945" w:rsidP="009E1945">
      <w:pPr>
        <w:widowControl w:val="0"/>
        <w:autoSpaceDE w:val="0"/>
        <w:autoSpaceDN w:val="0"/>
        <w:adjustRightInd w:val="0"/>
        <w:rPr>
          <w:rFonts w:asciiTheme="majorHAnsi" w:hAnsiTheme="majorHAnsi" w:cs="Consolas"/>
        </w:rPr>
      </w:pPr>
    </w:p>
    <w:p w:rsidR="009E1945" w:rsidRPr="009E1945" w:rsidRDefault="009E1945" w:rsidP="009E1945">
      <w:pPr>
        <w:widowControl w:val="0"/>
        <w:autoSpaceDE w:val="0"/>
        <w:autoSpaceDN w:val="0"/>
        <w:adjustRightInd w:val="0"/>
        <w:rPr>
          <w:rFonts w:asciiTheme="majorHAnsi" w:hAnsiTheme="majorHAnsi" w:cs="Consolas"/>
        </w:rPr>
      </w:pPr>
      <w:r w:rsidRPr="009E1945">
        <w:rPr>
          <w:rFonts w:asciiTheme="majorHAnsi" w:hAnsiTheme="majorHAnsi" w:cs="Consolas"/>
        </w:rPr>
        <w:t>AEM welcomes the introduction of legislation from Senators Inhofe and Boxer that would meet our nation’s surface transportation needs at robust levels for a full six years. The DRIVE Act represents a serious and bipartisan attempt at breaking the cycle of borrowing just to fund the Highway Trust Fund every few months at a time.</w:t>
      </w:r>
    </w:p>
    <w:p w:rsidR="009E1945" w:rsidRPr="009E1945" w:rsidRDefault="009E1945" w:rsidP="009E1945">
      <w:pPr>
        <w:widowControl w:val="0"/>
        <w:autoSpaceDE w:val="0"/>
        <w:autoSpaceDN w:val="0"/>
        <w:adjustRightInd w:val="0"/>
        <w:rPr>
          <w:rFonts w:asciiTheme="majorHAnsi" w:hAnsiTheme="majorHAnsi" w:cs="Consolas"/>
        </w:rPr>
      </w:pPr>
    </w:p>
    <w:p w:rsidR="009E1945" w:rsidRPr="009E1945" w:rsidRDefault="009E1945" w:rsidP="009E1945">
      <w:pPr>
        <w:widowControl w:val="0"/>
        <w:autoSpaceDE w:val="0"/>
        <w:autoSpaceDN w:val="0"/>
        <w:adjustRightInd w:val="0"/>
        <w:rPr>
          <w:rFonts w:asciiTheme="majorHAnsi" w:hAnsiTheme="majorHAnsi" w:cs="Consolas"/>
        </w:rPr>
      </w:pPr>
      <w:r w:rsidRPr="009E1945">
        <w:rPr>
          <w:rFonts w:asciiTheme="majorHAnsi" w:hAnsiTheme="majorHAnsi" w:cs="Consolas"/>
        </w:rPr>
        <w:t>Equipment manufacturers look forward to Senate consideration of this important legislation in the Environment and Public Works Committee and sincerely hope that other relevant committees – including the Senate Finance Committee – soon follow suit.</w:t>
      </w:r>
    </w:p>
    <w:p w:rsidR="009E1945" w:rsidRPr="009E1945" w:rsidRDefault="009E1945" w:rsidP="009E1945">
      <w:pPr>
        <w:widowControl w:val="0"/>
        <w:autoSpaceDE w:val="0"/>
        <w:autoSpaceDN w:val="0"/>
        <w:adjustRightInd w:val="0"/>
        <w:rPr>
          <w:rFonts w:asciiTheme="majorHAnsi" w:hAnsiTheme="majorHAnsi" w:cs="Consolas"/>
        </w:rPr>
      </w:pPr>
    </w:p>
    <w:p w:rsidR="009E1945" w:rsidRDefault="009E1945" w:rsidP="009E1945">
      <w:pPr>
        <w:widowControl w:val="0"/>
        <w:autoSpaceDE w:val="0"/>
        <w:autoSpaceDN w:val="0"/>
        <w:adjustRightInd w:val="0"/>
        <w:rPr>
          <w:rFonts w:asciiTheme="majorHAnsi" w:hAnsiTheme="majorHAnsi" w:cs="Consolas"/>
        </w:rPr>
      </w:pPr>
      <w:r w:rsidRPr="009E1945">
        <w:rPr>
          <w:rFonts w:asciiTheme="majorHAnsi" w:hAnsiTheme="majorHAnsi" w:cs="Consolas"/>
        </w:rPr>
        <w:t>With another deadline on the horizon, it’s imperative that Congress takes action both swiftly and purposefully to address the Highway Trust Fund. The equipment manufacturing industry and the rest of America are watching closely.</w:t>
      </w:r>
    </w:p>
    <w:p w:rsidR="009E1945" w:rsidRDefault="009E1945" w:rsidP="009E1945">
      <w:pPr>
        <w:widowControl w:val="0"/>
        <w:autoSpaceDE w:val="0"/>
        <w:autoSpaceDN w:val="0"/>
        <w:adjustRightInd w:val="0"/>
        <w:rPr>
          <w:rFonts w:asciiTheme="majorHAnsi" w:hAnsiTheme="majorHAnsi" w:cs="Consolas"/>
        </w:rPr>
      </w:pPr>
    </w:p>
    <w:p w:rsidR="009E1945" w:rsidRPr="009E1945" w:rsidRDefault="009E1945" w:rsidP="009E1945">
      <w:pPr>
        <w:widowControl w:val="0"/>
        <w:autoSpaceDE w:val="0"/>
        <w:autoSpaceDN w:val="0"/>
        <w:adjustRightInd w:val="0"/>
        <w:rPr>
          <w:rFonts w:asciiTheme="majorHAnsi" w:hAnsiTheme="majorHAnsi" w:cs="Consolas"/>
          <w:i/>
        </w:rPr>
      </w:pPr>
      <w:r w:rsidRPr="009E1945">
        <w:rPr>
          <w:rFonts w:asciiTheme="majorHAnsi" w:hAnsiTheme="majorHAnsi" w:cs="Consolas"/>
          <w:i/>
        </w:rPr>
        <w:t xml:space="preserve">Contact:  </w:t>
      </w:r>
      <w:r w:rsidRPr="009E1945">
        <w:rPr>
          <w:rFonts w:asciiTheme="majorHAnsi" w:hAnsiTheme="majorHAnsi" w:cs="Consolas"/>
          <w:i/>
        </w:rPr>
        <w:t>Michael O’Brien</w:t>
      </w:r>
    </w:p>
    <w:p w:rsidR="009E1945" w:rsidRPr="009E1945" w:rsidRDefault="009E1945" w:rsidP="009E1945">
      <w:pPr>
        <w:widowControl w:val="0"/>
        <w:autoSpaceDE w:val="0"/>
        <w:autoSpaceDN w:val="0"/>
        <w:adjustRightInd w:val="0"/>
        <w:rPr>
          <w:rFonts w:asciiTheme="majorHAnsi" w:hAnsiTheme="majorHAnsi" w:cs="Consolas"/>
          <w:i/>
        </w:rPr>
      </w:pPr>
      <w:r w:rsidRPr="009E1945">
        <w:rPr>
          <w:rFonts w:asciiTheme="majorHAnsi" w:hAnsiTheme="majorHAnsi" w:cs="Consolas"/>
          <w:i/>
        </w:rPr>
        <w:t>Public Affairs Manager, Association of Equipment Manufacturers</w:t>
      </w:r>
    </w:p>
    <w:p w:rsidR="009E1945" w:rsidRPr="009E1945" w:rsidRDefault="009E1945" w:rsidP="009E1945">
      <w:pPr>
        <w:widowControl w:val="0"/>
        <w:autoSpaceDE w:val="0"/>
        <w:autoSpaceDN w:val="0"/>
        <w:adjustRightInd w:val="0"/>
        <w:rPr>
          <w:rFonts w:asciiTheme="majorHAnsi" w:hAnsiTheme="majorHAnsi" w:cs="Consolas"/>
          <w:i/>
        </w:rPr>
      </w:pPr>
      <w:r w:rsidRPr="009E1945">
        <w:rPr>
          <w:rFonts w:asciiTheme="majorHAnsi" w:hAnsiTheme="majorHAnsi" w:cs="Consolas"/>
          <w:i/>
        </w:rPr>
        <w:t>O: 202-898-9007</w:t>
      </w:r>
    </w:p>
    <w:p w:rsidR="006C492F" w:rsidRPr="009E1945" w:rsidRDefault="006C492F">
      <w:pPr>
        <w:rPr>
          <w:rFonts w:asciiTheme="majorHAnsi" w:hAnsiTheme="majorHAnsi"/>
          <w:i/>
        </w:rPr>
      </w:pPr>
    </w:p>
    <w:sectPr w:rsidR="006C492F" w:rsidRPr="009E1945" w:rsidSect="00D072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45"/>
    <w:rsid w:val="006C492F"/>
    <w:rsid w:val="009E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EB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Macintosh Word</Application>
  <DocSecurity>0</DocSecurity>
  <Lines>7</Lines>
  <Paragraphs>2</Paragraphs>
  <ScaleCrop>false</ScaleCrop>
  <Company>Lynch Advocacy Solutions, LLC</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Lynch</dc:creator>
  <cp:keywords/>
  <dc:description/>
  <cp:lastModifiedBy>Lee Lynch</cp:lastModifiedBy>
  <cp:revision>1</cp:revision>
  <dcterms:created xsi:type="dcterms:W3CDTF">2015-06-24T15:40:00Z</dcterms:created>
  <dcterms:modified xsi:type="dcterms:W3CDTF">2015-06-24T15:41:00Z</dcterms:modified>
</cp:coreProperties>
</file>